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A0E82" w14:textId="77777777" w:rsidR="00084C05" w:rsidRDefault="00084C05" w:rsidP="00084C05">
      <w:pPr>
        <w:rPr>
          <w:rFonts w:ascii="Arial" w:hAnsi="Arial" w:cs="Arial"/>
        </w:rPr>
      </w:pPr>
    </w:p>
    <w:p w14:paraId="109B4C0C" w14:textId="77777777" w:rsidR="00084C05" w:rsidRPr="00B055BF" w:rsidRDefault="00084C05" w:rsidP="00084C05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30C13264" w14:textId="77777777" w:rsidR="00084C05" w:rsidRPr="00B055BF" w:rsidRDefault="00084C05" w:rsidP="00084C05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7EB6EB7C" w14:textId="77777777" w:rsidR="00084C05" w:rsidRPr="00B055BF" w:rsidRDefault="00084C05" w:rsidP="00084C05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4A74E6FD" w14:textId="77777777" w:rsidR="00084C05" w:rsidRPr="00B055BF" w:rsidRDefault="00084C05" w:rsidP="00084C05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2026-01-24</w:t>
      </w:r>
    </w:p>
    <w:p w14:paraId="01CE43F7" w14:textId="77777777" w:rsidR="00084C05" w:rsidRDefault="00084C05" w:rsidP="00084C05">
      <w:pPr>
        <w:spacing w:after="0" w:line="240" w:lineRule="auto"/>
        <w:jc w:val="center"/>
        <w:rPr>
          <w:b/>
        </w:rPr>
      </w:pPr>
    </w:p>
    <w:p w14:paraId="61121C37" w14:textId="77777777" w:rsidR="00084C05" w:rsidRDefault="00084C05" w:rsidP="00084C05">
      <w:pPr>
        <w:tabs>
          <w:tab w:val="left" w:pos="3600"/>
        </w:tabs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C75AA">
        <w:rPr>
          <w:rFonts w:ascii="Arial" w:hAnsi="Arial" w:cs="Arial"/>
          <w:b/>
        </w:rPr>
        <w:t>CONTRACTOR</w:t>
      </w:r>
      <w:proofErr w:type="gramStart"/>
      <w:r w:rsidRPr="00FC75AA">
        <w:rPr>
          <w:rFonts w:ascii="Arial" w:hAnsi="Arial" w:cs="Arial"/>
          <w:b/>
        </w:rPr>
        <w:t>:</w:t>
      </w:r>
      <w:r w:rsidRPr="00FC75AA">
        <w:rPr>
          <w:b/>
        </w:rPr>
        <w:tab/>
      </w:r>
      <w:r w:rsidRPr="00FC75AA">
        <w:rPr>
          <w:b/>
        </w:rPr>
        <w:tab/>
      </w:r>
      <w:r>
        <w:rPr>
          <w:rFonts w:ascii="Arial" w:hAnsi="Arial" w:cs="Arial"/>
          <w:color w:val="000000"/>
          <w:shd w:val="clear" w:color="auto" w:fill="FFFFFF"/>
        </w:rPr>
        <w:t>Florio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, Kenny, Raval, </w:t>
      </w:r>
    </w:p>
    <w:p w14:paraId="0ED160BF" w14:textId="77777777" w:rsidR="00084C05" w:rsidRDefault="00084C05" w:rsidP="00084C05">
      <w:pPr>
        <w:tabs>
          <w:tab w:val="left" w:pos="3600"/>
        </w:tabs>
        <w:spacing w:after="0" w:line="240" w:lineRule="auto"/>
        <w:ind w:left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 xml:space="preserve">125 Chubb Avenue, </w:t>
      </w:r>
    </w:p>
    <w:p w14:paraId="1179460C" w14:textId="77777777" w:rsidR="00084C05" w:rsidRDefault="00084C05" w:rsidP="00084C05">
      <w:pPr>
        <w:tabs>
          <w:tab w:val="left" w:pos="3600"/>
        </w:tabs>
        <w:spacing w:after="0"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  <w:t>Lyndhurst, NJ, 07071</w:t>
      </w:r>
    </w:p>
    <w:p w14:paraId="7480F8D9" w14:textId="77777777" w:rsidR="00084C05" w:rsidRPr="00FC75AA" w:rsidRDefault="00084C05" w:rsidP="00084C05">
      <w:pPr>
        <w:spacing w:after="0" w:line="240" w:lineRule="auto"/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</w:p>
    <w:p w14:paraId="12D78968" w14:textId="77777777" w:rsidR="00084C05" w:rsidRPr="00FC75AA" w:rsidRDefault="00084C05" w:rsidP="00084C05">
      <w:pPr>
        <w:spacing w:after="0" w:line="240" w:lineRule="auto"/>
        <w:ind w:left="3600" w:firstLine="720"/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</w:p>
    <w:p w14:paraId="71BF15E6" w14:textId="77777777" w:rsidR="00084C05" w:rsidRPr="00B055BF" w:rsidRDefault="00084C05" w:rsidP="00084C05">
      <w:pPr>
        <w:spacing w:after="0" w:line="240" w:lineRule="auto"/>
        <w:rPr>
          <w:rFonts w:ascii="Arial" w:eastAsia="Times New Roman" w:hAnsi="Arial" w:cs="Arial"/>
        </w:rPr>
      </w:pPr>
      <w:r w:rsidRPr="00FC75AA">
        <w:rPr>
          <w:rFonts w:ascii="Arial" w:hAnsi="Arial" w:cs="Arial"/>
          <w:b/>
        </w:rPr>
        <w:t>NATURE OF SERVICE:</w:t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Tax Appeal Attorney </w:t>
      </w:r>
      <w:r w:rsidRPr="00FC75AA">
        <w:rPr>
          <w:rFonts w:ascii="Arial" w:hAnsi="Arial" w:cs="Arial"/>
        </w:rPr>
        <w:t>Services</w:t>
      </w:r>
      <w:r w:rsidRPr="00B055BF">
        <w:rPr>
          <w:rFonts w:ascii="Arial" w:hAnsi="Arial" w:cs="Arial"/>
        </w:rPr>
        <w:t xml:space="preserve"> </w:t>
      </w:r>
    </w:p>
    <w:p w14:paraId="4AB7FE75" w14:textId="77777777" w:rsidR="00084C05" w:rsidRPr="00B055BF" w:rsidRDefault="00084C05" w:rsidP="00084C05">
      <w:pPr>
        <w:spacing w:after="0" w:line="240" w:lineRule="auto"/>
        <w:rPr>
          <w:rFonts w:ascii="Arial" w:hAnsi="Arial" w:cs="Arial"/>
        </w:rPr>
      </w:pPr>
    </w:p>
    <w:p w14:paraId="0FA9A98C" w14:textId="77777777" w:rsidR="00084C05" w:rsidRPr="00B055BF" w:rsidRDefault="00084C05" w:rsidP="00084C05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DURATION: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</w:rPr>
        <w:t>For a period not to exceed</w:t>
      </w:r>
    </w:p>
    <w:p w14:paraId="7ADA0791" w14:textId="77777777" w:rsidR="00084C05" w:rsidRPr="00B055BF" w:rsidRDefault="00084C05" w:rsidP="00084C05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  <w:t xml:space="preserve">December 31, </w:t>
      </w:r>
      <w:r>
        <w:rPr>
          <w:rFonts w:ascii="Arial" w:hAnsi="Arial" w:cs="Arial"/>
        </w:rPr>
        <w:t>2026</w:t>
      </w:r>
    </w:p>
    <w:p w14:paraId="19615039" w14:textId="77777777" w:rsidR="00084C05" w:rsidRPr="00B055BF" w:rsidRDefault="00084C05" w:rsidP="00084C05">
      <w:pPr>
        <w:spacing w:after="0" w:line="240" w:lineRule="auto"/>
        <w:rPr>
          <w:rFonts w:ascii="Arial" w:hAnsi="Arial" w:cs="Arial"/>
        </w:rPr>
      </w:pPr>
    </w:p>
    <w:p w14:paraId="454F48A3" w14:textId="77777777" w:rsidR="00084C05" w:rsidRPr="009A6C48" w:rsidRDefault="00084C05" w:rsidP="00084C05">
      <w:pPr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FEE: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8A756F">
        <w:rPr>
          <w:rFonts w:ascii="Arial" w:hAnsi="Arial" w:cs="Arial"/>
        </w:rPr>
        <w:t>$5,000</w:t>
      </w:r>
    </w:p>
    <w:p w14:paraId="64A3F0FA" w14:textId="77777777" w:rsidR="00BB5077" w:rsidRDefault="00BB5077"/>
    <w:sectPr w:rsidR="00BB5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05"/>
    <w:rsid w:val="00084C05"/>
    <w:rsid w:val="00A31865"/>
    <w:rsid w:val="00BB5077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EA7FF"/>
  <w15:chartTrackingRefBased/>
  <w15:docId w15:val="{768DDC12-CAB3-4FAF-BFB5-3999898EA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C0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C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C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C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C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C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C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C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C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C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C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C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C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C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C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C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C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4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C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4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C0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4C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C0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4C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C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C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1</cp:revision>
  <dcterms:created xsi:type="dcterms:W3CDTF">2026-01-06T16:18:00Z</dcterms:created>
  <dcterms:modified xsi:type="dcterms:W3CDTF">2026-01-06T16:19:00Z</dcterms:modified>
</cp:coreProperties>
</file>